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166" w:rsidRDefault="00EE7743">
      <w:pPr>
        <w:pStyle w:val="21"/>
        <w:shd w:val="clear" w:color="auto" w:fill="auto"/>
        <w:ind w:left="104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1.15pt;margin-top:-59.7pt;width:153.6pt;height:40.95pt;z-index:-125829376;mso-wrap-distance-left:5pt;mso-wrap-distance-right:74.4pt;mso-position-horizontal-relative:margin" filled="f" stroked="f">
            <v:textbox style="mso-fit-shape-to-text:t" inset="0,0,0,0">
              <w:txbxContent>
                <w:p w:rsidR="00751166" w:rsidRDefault="00D9455C">
                  <w:pPr>
                    <w:pStyle w:val="2"/>
                    <w:shd w:val="clear" w:color="auto" w:fill="auto"/>
                    <w:spacing w:after="0" w:line="520" w:lineRule="exact"/>
                  </w:pPr>
                  <w:r>
                    <w:rPr>
                      <w:rStyle w:val="2Exact0"/>
                      <w:b/>
                      <w:bCs/>
                    </w:rPr>
                    <w:t>АГРИСОВГАЗ</w:t>
                  </w:r>
                </w:p>
                <w:p w:rsidR="00751166" w:rsidRDefault="00D9455C">
                  <w:pPr>
                    <w:pStyle w:val="a4"/>
                    <w:shd w:val="clear" w:color="auto" w:fill="auto"/>
                    <w:spacing w:before="0" w:line="240" w:lineRule="exact"/>
                  </w:pPr>
                  <w:r>
                    <w:rPr>
                      <w:rStyle w:val="Exact0"/>
                    </w:rPr>
                    <w:t>ГРУППА КОМПАНИЙ</w:t>
                  </w:r>
                </w:p>
              </w:txbxContent>
            </v:textbox>
            <w10:wrap type="topAndBottom" anchorx="margin"/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15.1pt;margin-top:-66.95pt;width:59.05pt;height:59.05pt;z-index:-125829375;mso-wrap-distance-left:5pt;mso-wrap-distance-right:74.4pt;mso-position-horizontal-relative:margin">
            <v:imagedata r:id="rId6" o:title="image1"/>
            <w10:wrap type="topAndBottom" anchorx="margin"/>
          </v:shape>
        </w:pict>
      </w:r>
      <w:r>
        <w:pict>
          <v:shape id="_x0000_s1028" type="#_x0000_t202" style="position:absolute;left:0;text-align:left;margin-left:279.1pt;margin-top:-11.75pt;width:111.6pt;height:15.35pt;z-index:-125829374;mso-wrap-distance-left:87.85pt;mso-wrap-distance-top:55.2pt;mso-wrap-distance-right:5pt;mso-wrap-distance-bottom:54.35pt;mso-position-horizontal-relative:margin" filled="f" stroked="f">
            <v:textbox style="mso-fit-shape-to-text:t" inset="0,0,0,0">
              <w:txbxContent>
                <w:p w:rsidR="00751166" w:rsidRDefault="00D9455C">
                  <w:pPr>
                    <w:pStyle w:val="4"/>
                    <w:shd w:val="clear" w:color="auto" w:fill="auto"/>
                    <w:spacing w:line="240" w:lineRule="exact"/>
                  </w:pPr>
                  <w:r>
                    <w:t xml:space="preserve">По </w:t>
                  </w:r>
                  <w:r>
                    <w:rPr>
                      <w:rStyle w:val="40ptExact"/>
                    </w:rPr>
                    <w:t>месту требования</w:t>
                  </w:r>
                </w:p>
              </w:txbxContent>
            </v:textbox>
            <w10:wrap type="square" side="left" anchorx="margin"/>
          </v:shape>
        </w:pict>
      </w:r>
      <w:r w:rsidR="00D9455C">
        <w:t>ООО «АГРИСОВГАЗ», ИНН 4011003730</w:t>
      </w:r>
    </w:p>
    <w:p w:rsidR="00751166" w:rsidRDefault="00D9455C">
      <w:pPr>
        <w:pStyle w:val="21"/>
        <w:shd w:val="clear" w:color="auto" w:fill="auto"/>
        <w:ind w:left="1040"/>
      </w:pPr>
      <w:r>
        <w:t>249092, Калужская область,</w:t>
      </w:r>
    </w:p>
    <w:p w:rsidR="00751166" w:rsidRDefault="00D9455C">
      <w:pPr>
        <w:pStyle w:val="21"/>
        <w:shd w:val="clear" w:color="auto" w:fill="auto"/>
        <w:ind w:left="1040"/>
      </w:pPr>
      <w:r>
        <w:t>Малоярославец, Мирная 3</w:t>
      </w:r>
    </w:p>
    <w:p w:rsidR="00D9455C" w:rsidRDefault="00D9455C">
      <w:pPr>
        <w:pStyle w:val="21"/>
        <w:shd w:val="clear" w:color="auto" w:fill="auto"/>
        <w:ind w:left="1040"/>
      </w:pPr>
      <w:r>
        <w:t xml:space="preserve">тел.: +7 (495) 647-04-44, </w:t>
      </w:r>
    </w:p>
    <w:p w:rsidR="00751166" w:rsidRDefault="00D9455C">
      <w:pPr>
        <w:pStyle w:val="21"/>
        <w:shd w:val="clear" w:color="auto" w:fill="auto"/>
        <w:ind w:left="1040"/>
      </w:pPr>
      <w:r>
        <w:t>8 (800) 302-10-35</w:t>
      </w:r>
    </w:p>
    <w:p w:rsidR="00751166" w:rsidRDefault="00D9455C">
      <w:pPr>
        <w:pStyle w:val="21"/>
        <w:shd w:val="clear" w:color="auto" w:fill="auto"/>
        <w:ind w:left="1040"/>
      </w:pPr>
      <w:r>
        <w:rPr>
          <w:lang w:val="en-US" w:eastAsia="en-US" w:bidi="en-US"/>
        </w:rPr>
        <w:t>E</w:t>
      </w:r>
      <w:r w:rsidRPr="00D9455C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D9455C">
        <w:rPr>
          <w:lang w:eastAsia="en-US" w:bidi="en-US"/>
        </w:rPr>
        <w:t xml:space="preserve">: </w:t>
      </w:r>
      <w:hyperlink r:id="rId7" w:history="1">
        <w:r>
          <w:rPr>
            <w:rStyle w:val="a3"/>
            <w:lang w:val="en-US" w:eastAsia="en-US" w:bidi="en-US"/>
          </w:rPr>
          <w:t>info</w:t>
        </w:r>
        <w:r w:rsidRPr="00D9455C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agrisovgaz</w:t>
        </w:r>
        <w:r w:rsidRPr="00D9455C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</w:p>
    <w:p w:rsidR="00751166" w:rsidRDefault="00EE7743">
      <w:pPr>
        <w:pStyle w:val="21"/>
        <w:shd w:val="clear" w:color="auto" w:fill="auto"/>
        <w:spacing w:after="180"/>
        <w:ind w:left="1040"/>
      </w:pPr>
      <w:hyperlink r:id="rId8" w:history="1">
        <w:r w:rsidR="00D9455C">
          <w:rPr>
            <w:rStyle w:val="a3"/>
            <w:lang w:val="en-US" w:eastAsia="en-US" w:bidi="en-US"/>
          </w:rPr>
          <w:t>www</w:t>
        </w:r>
        <w:r w:rsidR="00D9455C" w:rsidRPr="00D9455C">
          <w:rPr>
            <w:rStyle w:val="a3"/>
            <w:lang w:eastAsia="en-US" w:bidi="en-US"/>
          </w:rPr>
          <w:t>.</w:t>
        </w:r>
        <w:r w:rsidR="00D9455C">
          <w:rPr>
            <w:rStyle w:val="a3"/>
            <w:lang w:val="en-US" w:eastAsia="en-US" w:bidi="en-US"/>
          </w:rPr>
          <w:t>agrisovgaz</w:t>
        </w:r>
        <w:r w:rsidR="00D9455C" w:rsidRPr="00D9455C">
          <w:rPr>
            <w:rStyle w:val="a3"/>
            <w:lang w:eastAsia="en-US" w:bidi="en-US"/>
          </w:rPr>
          <w:t>.</w:t>
        </w:r>
        <w:r w:rsidR="00D9455C">
          <w:rPr>
            <w:rStyle w:val="a3"/>
            <w:lang w:val="en-US" w:eastAsia="en-US" w:bidi="en-US"/>
          </w:rPr>
          <w:t>ru</w:t>
        </w:r>
      </w:hyperlink>
    </w:p>
    <w:p w:rsidR="00751166" w:rsidRDefault="00D9455C">
      <w:pPr>
        <w:pStyle w:val="21"/>
        <w:shd w:val="clear" w:color="auto" w:fill="auto"/>
        <w:tabs>
          <w:tab w:val="left" w:pos="1424"/>
        </w:tabs>
        <w:ind w:left="1040"/>
        <w:rPr>
          <w:rStyle w:val="23"/>
        </w:rPr>
      </w:pPr>
      <w:r>
        <w:rPr>
          <w:rStyle w:val="22"/>
        </w:rPr>
        <w:t>№</w:t>
      </w:r>
      <w:r>
        <w:rPr>
          <w:rStyle w:val="22"/>
        </w:rPr>
        <w:tab/>
      </w:r>
      <w:r>
        <w:rPr>
          <w:rStyle w:val="23"/>
        </w:rPr>
        <w:t>134/12-ЭС</w:t>
      </w:r>
    </w:p>
    <w:p w:rsidR="00D9455C" w:rsidRDefault="00D9455C">
      <w:pPr>
        <w:pStyle w:val="21"/>
        <w:shd w:val="clear" w:color="auto" w:fill="auto"/>
        <w:tabs>
          <w:tab w:val="left" w:pos="1424"/>
        </w:tabs>
        <w:ind w:left="1040"/>
        <w:rPr>
          <w:rStyle w:val="23"/>
        </w:rPr>
      </w:pPr>
    </w:p>
    <w:p w:rsidR="00D9455C" w:rsidRDefault="00D9455C">
      <w:pPr>
        <w:pStyle w:val="21"/>
        <w:shd w:val="clear" w:color="auto" w:fill="auto"/>
        <w:tabs>
          <w:tab w:val="left" w:pos="1424"/>
        </w:tabs>
        <w:ind w:left="1040"/>
      </w:pPr>
    </w:p>
    <w:p w:rsidR="00751166" w:rsidRDefault="00D9455C">
      <w:pPr>
        <w:pStyle w:val="a6"/>
        <w:framePr w:w="9418" w:wrap="notBeside" w:vAnchor="text" w:hAnchor="text" w:xAlign="center" w:y="1"/>
        <w:shd w:val="clear" w:color="auto" w:fill="auto"/>
        <w:spacing w:line="220" w:lineRule="exact"/>
      </w:pPr>
      <w:r>
        <w:t xml:space="preserve"> «Карточка юридического лица»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1"/>
        <w:gridCol w:w="5597"/>
      </w:tblGrid>
      <w:tr w:rsidR="00751166">
        <w:trPr>
          <w:trHeight w:hRule="exact" w:val="610"/>
          <w:jc w:val="center"/>
        </w:trPr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Полное наименование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74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Общество с ограниченной ответственностью «АГРИСОВГАЗ»</w:t>
            </w:r>
          </w:p>
        </w:tc>
      </w:tr>
      <w:tr w:rsidR="00751166">
        <w:trPr>
          <w:trHeight w:hRule="exact" w:val="288"/>
          <w:jc w:val="center"/>
        </w:trPr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Сокращенное наименование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ООО «АГРИСОВГАЗ»</w:t>
            </w:r>
          </w:p>
        </w:tc>
      </w:tr>
      <w:tr w:rsidR="00751166">
        <w:trPr>
          <w:trHeight w:hRule="exact" w:val="586"/>
          <w:jc w:val="center"/>
        </w:trPr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Юридический адрес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74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Россия, 249092, Калужская область, г. Малоярославец, ул. Мирная, 3</w:t>
            </w:r>
          </w:p>
        </w:tc>
      </w:tr>
      <w:tr w:rsidR="00751166">
        <w:trPr>
          <w:trHeight w:hRule="exact" w:val="576"/>
          <w:jc w:val="center"/>
        </w:trPr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Почтовый адрес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74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Россия, 249092, Калужская область, г. Малоярославец, ул. Мирная, 3</w:t>
            </w:r>
          </w:p>
        </w:tc>
      </w:tr>
      <w:tr w:rsidR="00751166">
        <w:trPr>
          <w:trHeight w:hRule="exact" w:val="576"/>
          <w:jc w:val="center"/>
        </w:trPr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Контактные телефоны организации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83" w:lineRule="exact"/>
              <w:ind w:left="168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8 (495) 647-04-44 8(800) 302-10-35</w:t>
            </w:r>
          </w:p>
        </w:tc>
      </w:tr>
      <w:tr w:rsidR="00751166">
        <w:trPr>
          <w:trHeight w:hRule="exact" w:val="302"/>
          <w:jc w:val="center"/>
        </w:trPr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Генеральной директор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Якибчук Максим Михайлович</w:t>
            </w:r>
          </w:p>
        </w:tc>
      </w:tr>
      <w:tr w:rsidR="00751166">
        <w:trPr>
          <w:trHeight w:hRule="exact" w:val="298"/>
          <w:jc w:val="center"/>
        </w:trPr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Контактные телефоны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8 (495) 647-04-44 доб. 1000</w:t>
            </w:r>
          </w:p>
        </w:tc>
      </w:tr>
      <w:tr w:rsidR="00751166">
        <w:trPr>
          <w:trHeight w:hRule="exact" w:val="293"/>
          <w:jc w:val="center"/>
        </w:trPr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Главный бухгалтер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Дегтярева Светлана Николаевна</w:t>
            </w:r>
          </w:p>
        </w:tc>
      </w:tr>
      <w:tr w:rsidR="00751166">
        <w:trPr>
          <w:trHeight w:hRule="exact" w:val="293"/>
          <w:jc w:val="center"/>
        </w:trPr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Контактные телефоны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8(495)647-04-44 доб. 1727</w:t>
            </w:r>
          </w:p>
        </w:tc>
      </w:tr>
      <w:tr w:rsidR="00751166">
        <w:trPr>
          <w:trHeight w:hRule="exact" w:val="298"/>
          <w:jc w:val="center"/>
        </w:trPr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Электронная почта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166" w:rsidRPr="00D9455C" w:rsidRDefault="00EE7743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="00D9455C" w:rsidRPr="00D9455C">
                <w:rPr>
                  <w:rStyle w:val="a3"/>
                  <w:rFonts w:asciiTheme="minorHAnsi" w:hAnsiTheme="minorHAnsi" w:cstheme="minorHAnsi"/>
                  <w:sz w:val="22"/>
                  <w:szCs w:val="22"/>
                  <w:lang w:val="en-US" w:eastAsia="en-US" w:bidi="en-US"/>
                </w:rPr>
                <w:t>info@agrisovgaz.ru</w:t>
              </w:r>
            </w:hyperlink>
          </w:p>
        </w:tc>
      </w:tr>
      <w:tr w:rsidR="00751166">
        <w:trPr>
          <w:trHeight w:hRule="exact" w:val="298"/>
          <w:jc w:val="center"/>
        </w:trPr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ИНН/КПП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4011003730/ 401101001</w:t>
            </w:r>
          </w:p>
        </w:tc>
      </w:tr>
      <w:tr w:rsidR="00751166">
        <w:trPr>
          <w:trHeight w:hRule="exact" w:val="302"/>
          <w:jc w:val="center"/>
        </w:trPr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ОКПО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00244676</w:t>
            </w:r>
          </w:p>
        </w:tc>
      </w:tr>
      <w:tr w:rsidR="00751166">
        <w:trPr>
          <w:trHeight w:hRule="exact" w:val="293"/>
          <w:jc w:val="center"/>
        </w:trPr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ОКВЭД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25.11</w:t>
            </w:r>
          </w:p>
        </w:tc>
      </w:tr>
      <w:tr w:rsidR="00751166">
        <w:trPr>
          <w:trHeight w:hRule="exact" w:val="283"/>
          <w:jc w:val="center"/>
        </w:trPr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60" w:lineRule="exact"/>
              <w:ind w:left="16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3pt"/>
                <w:rFonts w:asciiTheme="minorHAnsi" w:eastAsia="Calibri" w:hAnsiTheme="minorHAnsi" w:cstheme="minorHAnsi"/>
                <w:sz w:val="22"/>
                <w:szCs w:val="22"/>
              </w:rPr>
              <w:t>ОкТмО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29623101</w:t>
            </w:r>
          </w:p>
        </w:tc>
      </w:tr>
      <w:tr w:rsidR="00751166">
        <w:trPr>
          <w:trHeight w:hRule="exact" w:val="293"/>
          <w:jc w:val="center"/>
        </w:trPr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60" w:lineRule="exact"/>
              <w:ind w:left="16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3pt"/>
                <w:rFonts w:asciiTheme="minorHAnsi" w:eastAsia="Calibri" w:hAnsiTheme="minorHAnsi" w:cstheme="minorHAnsi"/>
                <w:sz w:val="22"/>
                <w:szCs w:val="22"/>
              </w:rPr>
              <w:t>ОкОпФ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12300</w:t>
            </w:r>
          </w:p>
        </w:tc>
      </w:tr>
      <w:tr w:rsidR="00751166">
        <w:trPr>
          <w:trHeight w:hRule="exact" w:val="917"/>
          <w:jc w:val="center"/>
        </w:trPr>
        <w:tc>
          <w:tcPr>
            <w:tcW w:w="3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ind w:left="34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Дата и место регистрации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98" w:lineRule="exact"/>
              <w:ind w:left="32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17 октября 2002 Межрайонная ИФНС России №3 по Калужской области ОГРН 1024000691725</w:t>
            </w:r>
          </w:p>
        </w:tc>
      </w:tr>
      <w:tr w:rsidR="00751166">
        <w:trPr>
          <w:trHeight w:hRule="exact" w:val="1243"/>
          <w:jc w:val="center"/>
        </w:trPr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210" w:lineRule="exact"/>
              <w:ind w:left="34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>Банковские реквизиты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7743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312" w:lineRule="exact"/>
              <w:ind w:left="1240"/>
              <w:jc w:val="left"/>
              <w:rPr>
                <w:rStyle w:val="2TimesNewRoman95pt"/>
                <w:rFonts w:asciiTheme="minorHAnsi" w:eastAsia="Calibri" w:hAnsiTheme="minorHAnsi" w:cstheme="minorHAnsi"/>
                <w:sz w:val="22"/>
                <w:szCs w:val="22"/>
              </w:rPr>
            </w:pPr>
            <w:r w:rsidRPr="00D9455C">
              <w:rPr>
                <w:rStyle w:val="2TimesNewRoman95pt"/>
                <w:rFonts w:asciiTheme="minorHAnsi" w:eastAsia="Calibri" w:hAnsiTheme="minorHAnsi" w:cstheme="minorHAnsi"/>
                <w:sz w:val="22"/>
                <w:szCs w:val="22"/>
              </w:rPr>
              <w:t xml:space="preserve">АО "РАЙФФАЙЗЕНБАНК” </w:t>
            </w:r>
          </w:p>
          <w:p w:rsidR="00EE7743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312" w:lineRule="exact"/>
              <w:ind w:left="1240"/>
              <w:jc w:val="left"/>
              <w:rPr>
                <w:rStyle w:val="2TimesNewRoman95pt"/>
                <w:rFonts w:asciiTheme="minorHAnsi" w:eastAsia="Calibr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 xml:space="preserve">р/с </w:t>
            </w:r>
            <w:r w:rsidRPr="00D9455C">
              <w:rPr>
                <w:rStyle w:val="2TimesNewRoman95pt"/>
                <w:rFonts w:asciiTheme="minorHAnsi" w:eastAsia="Calibri" w:hAnsiTheme="minorHAnsi" w:cstheme="minorHAnsi"/>
                <w:sz w:val="22"/>
                <w:szCs w:val="22"/>
              </w:rPr>
              <w:t xml:space="preserve">40702810800000174384 </w:t>
            </w:r>
          </w:p>
          <w:p w:rsidR="00EE7743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312" w:lineRule="exact"/>
              <w:ind w:left="1240"/>
              <w:jc w:val="left"/>
              <w:rPr>
                <w:rStyle w:val="2TimesNewRoman95pt"/>
                <w:rFonts w:asciiTheme="minorHAnsi" w:eastAsia="Calibri" w:hAnsiTheme="minorHAnsi" w:cstheme="minorHAnsi"/>
                <w:sz w:val="22"/>
                <w:szCs w:val="22"/>
              </w:rPr>
            </w:pPr>
            <w:r w:rsidRPr="00D9455C">
              <w:rPr>
                <w:rStyle w:val="2TimesNewRoman95pt"/>
                <w:rFonts w:asciiTheme="minorHAnsi" w:eastAsia="Calibri" w:hAnsiTheme="minorHAnsi" w:cstheme="minorHAnsi"/>
                <w:sz w:val="22"/>
                <w:szCs w:val="22"/>
              </w:rPr>
              <w:t xml:space="preserve">К/С 30101810200000000700 </w:t>
            </w:r>
            <w:bookmarkStart w:id="0" w:name="_GoBack"/>
            <w:bookmarkEnd w:id="0"/>
          </w:p>
          <w:p w:rsidR="00751166" w:rsidRPr="00D9455C" w:rsidRDefault="00D9455C">
            <w:pPr>
              <w:pStyle w:val="21"/>
              <w:framePr w:w="9418" w:wrap="notBeside" w:vAnchor="text" w:hAnchor="text" w:xAlign="center" w:y="1"/>
              <w:shd w:val="clear" w:color="auto" w:fill="auto"/>
              <w:spacing w:line="312" w:lineRule="exact"/>
              <w:ind w:left="124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9455C">
              <w:rPr>
                <w:rStyle w:val="2TimesNewRoman105pt"/>
                <w:rFonts w:asciiTheme="minorHAnsi" w:eastAsia="Calibri" w:hAnsiTheme="minorHAnsi" w:cstheme="minorHAnsi"/>
                <w:sz w:val="22"/>
                <w:szCs w:val="22"/>
              </w:rPr>
              <w:t xml:space="preserve">БИК </w:t>
            </w:r>
            <w:r w:rsidRPr="00D9455C">
              <w:rPr>
                <w:rStyle w:val="2TimesNewRoman95pt"/>
                <w:rFonts w:asciiTheme="minorHAnsi" w:eastAsia="Calibri" w:hAnsiTheme="minorHAnsi" w:cstheme="minorHAnsi"/>
                <w:sz w:val="22"/>
                <w:szCs w:val="22"/>
              </w:rPr>
              <w:t>044525700</w:t>
            </w:r>
          </w:p>
        </w:tc>
      </w:tr>
    </w:tbl>
    <w:p w:rsidR="00751166" w:rsidRDefault="00751166">
      <w:pPr>
        <w:framePr w:w="9418" w:wrap="notBeside" w:vAnchor="text" w:hAnchor="text" w:xAlign="center" w:y="1"/>
        <w:rPr>
          <w:sz w:val="2"/>
          <w:szCs w:val="2"/>
        </w:rPr>
      </w:pPr>
    </w:p>
    <w:p w:rsidR="00751166" w:rsidRDefault="00751166">
      <w:pPr>
        <w:rPr>
          <w:sz w:val="2"/>
          <w:szCs w:val="2"/>
        </w:rPr>
      </w:pPr>
    </w:p>
    <w:p w:rsidR="00751166" w:rsidRDefault="00751166">
      <w:pPr>
        <w:rPr>
          <w:sz w:val="2"/>
          <w:szCs w:val="2"/>
        </w:rPr>
      </w:pPr>
    </w:p>
    <w:sectPr w:rsidR="00751166">
      <w:pgSz w:w="11900" w:h="16840"/>
      <w:pgMar w:top="1520" w:right="398" w:bottom="699" w:left="208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498" w:rsidRDefault="00D9455C">
      <w:r>
        <w:separator/>
      </w:r>
    </w:p>
  </w:endnote>
  <w:endnote w:type="continuationSeparator" w:id="0">
    <w:p w:rsidR="006E7498" w:rsidRDefault="00D94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166" w:rsidRDefault="00751166"/>
  </w:footnote>
  <w:footnote w:type="continuationSeparator" w:id="0">
    <w:p w:rsidR="00751166" w:rsidRDefault="0075116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751166"/>
    <w:rsid w:val="006E7498"/>
    <w:rsid w:val="00751166"/>
    <w:rsid w:val="00D9455C"/>
    <w:rsid w:val="00EE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D4931CCD-4241-42BA-9B1C-0D6908735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Подпись к картинке (2) Exact"/>
    <w:basedOn w:val="a0"/>
    <w:link w:val="2"/>
    <w:rPr>
      <w:rFonts w:ascii="Calibri" w:eastAsia="Calibri" w:hAnsi="Calibri" w:cs="Calibri"/>
      <w:b/>
      <w:bCs/>
      <w:i w:val="0"/>
      <w:iCs w:val="0"/>
      <w:smallCaps w:val="0"/>
      <w:strike w:val="0"/>
      <w:sz w:val="52"/>
      <w:szCs w:val="52"/>
      <w:u w:val="none"/>
    </w:rPr>
  </w:style>
  <w:style w:type="character" w:customStyle="1" w:styleId="2Exact0">
    <w:name w:val="Подпись к картинке (2) Exact"/>
    <w:basedOn w:val="2Exact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52"/>
      <w:szCs w:val="52"/>
      <w:u w:val="none"/>
      <w:lang w:val="ru-RU" w:eastAsia="ru-RU" w:bidi="ru-RU"/>
    </w:rPr>
  </w:style>
  <w:style w:type="character" w:customStyle="1" w:styleId="Exact">
    <w:name w:val="Подпись к картинке Exact"/>
    <w:basedOn w:val="a0"/>
    <w:link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4"/>
      <w:szCs w:val="24"/>
      <w:u w:val="none"/>
    </w:rPr>
  </w:style>
  <w:style w:type="character" w:customStyle="1" w:styleId="Exact0">
    <w:name w:val="Подпись к картинке Exact"/>
    <w:basedOn w:val="Exact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Exact">
    <w:name w:val="Основной текст (4) Exact"/>
    <w:basedOn w:val="a0"/>
    <w:link w:val="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4"/>
      <w:szCs w:val="24"/>
      <w:u w:val="none"/>
    </w:rPr>
  </w:style>
  <w:style w:type="character" w:customStyle="1" w:styleId="40ptExact">
    <w:name w:val="Основной текст (4) + Интервал 0 pt Exact"/>
    <w:basedOn w:val="4Exact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Exact">
    <w:name w:val="Основной текст (5) Exact"/>
    <w:basedOn w:val="a0"/>
    <w:link w:val="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5Exact0">
    <w:name w:val="Основной текст (5) Exact"/>
    <w:basedOn w:val="5Exact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0">
    <w:name w:val="Основной текст (2)_"/>
    <w:basedOn w:val="a0"/>
    <w:link w:val="2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2">
    <w:name w:val="Основной текст (2)"/>
    <w:basedOn w:val="2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3">
    <w:name w:val="Основной текст (2)"/>
    <w:basedOn w:val="2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31">
    <w:name w:val="Основной текст (3)"/>
    <w:basedOn w:val="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 w:eastAsia="ru-RU" w:bidi="ru-RU"/>
    </w:rPr>
  </w:style>
  <w:style w:type="character" w:customStyle="1" w:styleId="a5">
    <w:name w:val="Подпись к таблице_"/>
    <w:basedOn w:val="a0"/>
    <w:link w:val="a6"/>
    <w:rPr>
      <w:rFonts w:ascii="Calibri" w:eastAsia="Calibri" w:hAnsi="Calibri" w:cs="Calibri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2TimesNewRoman105pt">
    <w:name w:val="Основной текст (2) + Times New Roman;10;5 pt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TimesNewRoman13pt">
    <w:name w:val="Основной текст (2) + Times New Roman;13 pt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TimesNewRoman95pt">
    <w:name w:val="Основной текст (2) + Times New Roman;9;5 pt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2">
    <w:name w:val="Подпись к картинке (2)"/>
    <w:basedOn w:val="a"/>
    <w:link w:val="2Exact"/>
    <w:pPr>
      <w:shd w:val="clear" w:color="auto" w:fill="FFFFFF"/>
      <w:spacing w:after="60" w:line="0" w:lineRule="atLeast"/>
    </w:pPr>
    <w:rPr>
      <w:rFonts w:ascii="Calibri" w:eastAsia="Calibri" w:hAnsi="Calibri" w:cs="Calibri"/>
      <w:b/>
      <w:bCs/>
      <w:sz w:val="52"/>
      <w:szCs w:val="52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before="60" w:line="0" w:lineRule="atLeast"/>
    </w:pPr>
    <w:rPr>
      <w:rFonts w:ascii="Calibri" w:eastAsia="Calibri" w:hAnsi="Calibri" w:cs="Calibri"/>
      <w:spacing w:val="50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0" w:lineRule="atLeast"/>
    </w:pPr>
    <w:rPr>
      <w:rFonts w:ascii="Calibri" w:eastAsia="Calibri" w:hAnsi="Calibri" w:cs="Calibri"/>
      <w:spacing w:val="50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0" w:lineRule="atLeast"/>
    </w:pPr>
    <w:rPr>
      <w:rFonts w:ascii="Calibri" w:eastAsia="Calibri" w:hAnsi="Calibri" w:cs="Calibri"/>
      <w:sz w:val="17"/>
      <w:szCs w:val="17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211" w:lineRule="exact"/>
      <w:jc w:val="both"/>
    </w:pPr>
    <w:rPr>
      <w:rFonts w:ascii="Calibri" w:eastAsia="Calibri" w:hAnsi="Calibri" w:cs="Calibri"/>
      <w:sz w:val="17"/>
      <w:szCs w:val="1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80" w:line="211" w:lineRule="exact"/>
      <w:jc w:val="right"/>
    </w:pPr>
    <w:rPr>
      <w:rFonts w:ascii="Calibri" w:eastAsia="Calibri" w:hAnsi="Calibri" w:cs="Calibri"/>
      <w:sz w:val="17"/>
      <w:szCs w:val="1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Calibri" w:eastAsia="Calibri" w:hAnsi="Calibri" w:cs="Calibri"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risovgaz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fo@agrisovgaz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info@agrisovgaz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Трифонова Е.В.</cp:lastModifiedBy>
  <cp:revision>3</cp:revision>
  <dcterms:created xsi:type="dcterms:W3CDTF">2023-03-21T09:15:00Z</dcterms:created>
  <dcterms:modified xsi:type="dcterms:W3CDTF">2023-03-27T05:59:00Z</dcterms:modified>
</cp:coreProperties>
</file>